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26" w:rsidRDefault="003A7F94" w:rsidP="006238E1">
      <w:pPr>
        <w:jc w:val="center"/>
        <w:rPr>
          <w:sz w:val="28"/>
        </w:rPr>
      </w:pPr>
      <w:r>
        <w:rPr>
          <w:sz w:val="28"/>
        </w:rPr>
        <w:t>ZAPYTANIE CENOWE NR   1/ 2022</w:t>
      </w:r>
    </w:p>
    <w:p w:rsidR="0076185B" w:rsidRDefault="0076185B" w:rsidP="0076185B">
      <w:pPr>
        <w:shd w:val="clear" w:color="auto" w:fill="FFFFFF"/>
        <w:spacing w:before="120"/>
        <w:ind w:left="130"/>
        <w:jc w:val="center"/>
        <w:rPr>
          <w:spacing w:val="-8"/>
        </w:rPr>
      </w:pPr>
      <w:r>
        <w:rPr>
          <w:spacing w:val="-8"/>
        </w:rPr>
        <w:t>Postępowanie prowadzone w oparciu o wewnętrzną procedurę zamawiającego</w:t>
      </w:r>
    </w:p>
    <w:p w:rsidR="0076185B" w:rsidRDefault="0076185B" w:rsidP="0076185B">
      <w:pPr>
        <w:shd w:val="clear" w:color="auto" w:fill="FFFFFF"/>
        <w:spacing w:before="120"/>
        <w:ind w:left="130"/>
        <w:jc w:val="center"/>
        <w:rPr>
          <w:spacing w:val="-8"/>
        </w:rPr>
      </w:pPr>
      <w:r>
        <w:rPr>
          <w:spacing w:val="-8"/>
        </w:rPr>
        <w:t xml:space="preserve">o wartości nieprzekraczającej 130 000,00 zł </w:t>
      </w:r>
    </w:p>
    <w:p w:rsidR="0076185B" w:rsidRDefault="0076185B" w:rsidP="0076185B">
      <w:pPr>
        <w:shd w:val="clear" w:color="auto" w:fill="FFFFFF"/>
        <w:spacing w:before="120"/>
        <w:ind w:left="130"/>
        <w:jc w:val="center"/>
        <w:rPr>
          <w:i/>
          <w:spacing w:val="-8"/>
          <w:sz w:val="18"/>
          <w:szCs w:val="18"/>
        </w:rPr>
      </w:pPr>
      <w:proofErr w:type="spellStart"/>
      <w:r>
        <w:rPr>
          <w:i/>
          <w:spacing w:val="-8"/>
          <w:sz w:val="18"/>
          <w:szCs w:val="18"/>
        </w:rPr>
        <w:t>zg</w:t>
      </w:r>
      <w:proofErr w:type="spellEnd"/>
      <w:r>
        <w:rPr>
          <w:i/>
          <w:spacing w:val="-8"/>
          <w:sz w:val="18"/>
          <w:szCs w:val="18"/>
        </w:rPr>
        <w:t>.. z Ustawą z dnia 11 września 2019 r. przepisów Prawa zamówień publicznych</w:t>
      </w:r>
    </w:p>
    <w:p w:rsidR="006238E1" w:rsidRDefault="006238E1" w:rsidP="006238E1">
      <w:pPr>
        <w:rPr>
          <w:sz w:val="24"/>
        </w:rPr>
      </w:pPr>
    </w:p>
    <w:p w:rsidR="006238E1" w:rsidRPr="006238E1" w:rsidRDefault="006238E1" w:rsidP="006238E1">
      <w:pPr>
        <w:pStyle w:val="Akapitzlist"/>
        <w:numPr>
          <w:ilvl w:val="0"/>
          <w:numId w:val="1"/>
        </w:numPr>
        <w:ind w:left="284" w:hanging="426"/>
        <w:rPr>
          <w:b/>
          <w:sz w:val="24"/>
        </w:rPr>
      </w:pPr>
      <w:r w:rsidRPr="006238E1">
        <w:rPr>
          <w:b/>
          <w:sz w:val="24"/>
        </w:rPr>
        <w:t xml:space="preserve">Nazwa i adres zamawiającego: </w:t>
      </w:r>
    </w:p>
    <w:p w:rsidR="006238E1" w:rsidRDefault="006238E1" w:rsidP="006238E1">
      <w:pPr>
        <w:ind w:left="360"/>
        <w:rPr>
          <w:sz w:val="24"/>
        </w:rPr>
      </w:pPr>
      <w:r>
        <w:rPr>
          <w:sz w:val="24"/>
        </w:rPr>
        <w:t>Dom Pomocy Społecznej w Tolkmicku</w:t>
      </w:r>
    </w:p>
    <w:p w:rsidR="006238E1" w:rsidRDefault="006238E1" w:rsidP="006238E1">
      <w:pPr>
        <w:ind w:left="360"/>
        <w:rPr>
          <w:sz w:val="24"/>
        </w:rPr>
      </w:pPr>
      <w:r>
        <w:rPr>
          <w:sz w:val="24"/>
        </w:rPr>
        <w:t>Ul. Szpitalna 2, 82-340 Tolkmicko</w:t>
      </w:r>
    </w:p>
    <w:p w:rsidR="006238E1" w:rsidRPr="0076185B" w:rsidRDefault="006238E1" w:rsidP="006238E1">
      <w:pPr>
        <w:ind w:left="360"/>
        <w:rPr>
          <w:sz w:val="24"/>
          <w:lang w:val="en-US"/>
        </w:rPr>
      </w:pPr>
      <w:r w:rsidRPr="0076185B">
        <w:rPr>
          <w:sz w:val="24"/>
          <w:lang w:val="en-US"/>
        </w:rPr>
        <w:t>Tel./</w:t>
      </w:r>
      <w:proofErr w:type="spellStart"/>
      <w:r w:rsidRPr="0076185B">
        <w:rPr>
          <w:sz w:val="24"/>
          <w:lang w:val="en-US"/>
        </w:rPr>
        <w:t>faks</w:t>
      </w:r>
      <w:proofErr w:type="spellEnd"/>
      <w:r w:rsidRPr="0076185B">
        <w:rPr>
          <w:sz w:val="24"/>
          <w:lang w:val="en-US"/>
        </w:rPr>
        <w:t xml:space="preserve">: 55 231-61-78, 55 231-61-63, e-mail: </w:t>
      </w:r>
      <w:hyperlink r:id="rId5" w:history="1">
        <w:r w:rsidRPr="0076185B">
          <w:rPr>
            <w:rStyle w:val="Hipercze"/>
            <w:sz w:val="24"/>
            <w:lang w:val="en-US"/>
          </w:rPr>
          <w:t>dpstol@wp.pl</w:t>
        </w:r>
      </w:hyperlink>
    </w:p>
    <w:p w:rsidR="006238E1" w:rsidRDefault="006238E1" w:rsidP="006238E1">
      <w:pPr>
        <w:jc w:val="both"/>
        <w:rPr>
          <w:rStyle w:val="Hipercze"/>
          <w:color w:val="000000" w:themeColor="text1"/>
        </w:rPr>
      </w:pPr>
      <w:r w:rsidRPr="006238E1">
        <w:rPr>
          <w:rStyle w:val="Hipercze"/>
          <w:color w:val="000000" w:themeColor="text1"/>
          <w:u w:val="none"/>
        </w:rPr>
        <w:t xml:space="preserve">Adres strony, na której udostępniane będą zmiany i wyjaśnienia treści SWZ oraz inne dokumenty zamówienia bezpośrednio związane z postępowaniem o udzielenie zamówienia to </w:t>
      </w:r>
      <w:r w:rsidRPr="006238E1">
        <w:rPr>
          <w:rStyle w:val="Hipercze"/>
          <w:color w:val="000000" w:themeColor="text1"/>
        </w:rPr>
        <w:t>dpstolkmicko.pl</w:t>
      </w:r>
    </w:p>
    <w:p w:rsidR="006238E1" w:rsidRPr="006238E1" w:rsidRDefault="006238E1" w:rsidP="006238E1">
      <w:pPr>
        <w:pStyle w:val="Akapitzlist"/>
        <w:numPr>
          <w:ilvl w:val="0"/>
          <w:numId w:val="1"/>
        </w:numPr>
        <w:ind w:left="284" w:hanging="426"/>
        <w:jc w:val="both"/>
        <w:rPr>
          <w:rStyle w:val="Hipercze"/>
          <w:b/>
          <w:color w:val="000000" w:themeColor="text1"/>
          <w:sz w:val="24"/>
          <w:u w:val="none"/>
        </w:rPr>
      </w:pPr>
      <w:r w:rsidRPr="006238E1">
        <w:rPr>
          <w:rStyle w:val="Hipercze"/>
          <w:b/>
          <w:color w:val="000000" w:themeColor="text1"/>
          <w:sz w:val="24"/>
          <w:u w:val="none"/>
        </w:rPr>
        <w:t xml:space="preserve">Tryb udzielenia zamówienia: </w:t>
      </w:r>
    </w:p>
    <w:p w:rsidR="006238E1" w:rsidRDefault="006238E1" w:rsidP="006238E1">
      <w:pPr>
        <w:pStyle w:val="Akapitzlist"/>
        <w:ind w:left="284"/>
        <w:jc w:val="both"/>
        <w:rPr>
          <w:rStyle w:val="Hipercze"/>
          <w:color w:val="000000" w:themeColor="text1"/>
          <w:u w:val="none"/>
        </w:rPr>
      </w:pPr>
    </w:p>
    <w:p w:rsidR="006238E1" w:rsidRDefault="006238E1" w:rsidP="006238E1">
      <w:pPr>
        <w:pStyle w:val="Akapitzlist"/>
        <w:numPr>
          <w:ilvl w:val="0"/>
          <w:numId w:val="3"/>
        </w:numPr>
        <w:jc w:val="both"/>
        <w:rPr>
          <w:rStyle w:val="Hipercze"/>
          <w:color w:val="000000" w:themeColor="text1"/>
        </w:rPr>
      </w:pPr>
      <w:r>
        <w:t xml:space="preserve">Postępowanie niniejsze prowadzone jest na zasadach określonych w art. 2 ust. 2 ustawy </w:t>
      </w:r>
      <w:proofErr w:type="spellStart"/>
      <w:r>
        <w:t>Pzp</w:t>
      </w:r>
      <w:proofErr w:type="spellEnd"/>
      <w:r>
        <w:t xml:space="preserve">, z zachowaniem zasad określonych ustawą </w:t>
      </w:r>
      <w:proofErr w:type="spellStart"/>
      <w:r>
        <w:t>Pzp</w:t>
      </w:r>
      <w:proofErr w:type="spellEnd"/>
      <w:r>
        <w:t xml:space="preserve"> dla zamówienia klasycznego o wartości szacunkowej mniejszej niż 130 000 złotych, nie mniejszej jednak niż 50 000 złotych (zamówienie bagatelne).</w:t>
      </w:r>
    </w:p>
    <w:p w:rsidR="006238E1" w:rsidRDefault="006238E1" w:rsidP="006238E1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przewiduje wybór najkorzystniejszej oferty</w:t>
      </w:r>
    </w:p>
    <w:p w:rsidR="006238E1" w:rsidRPr="006238E1" w:rsidRDefault="006238E1" w:rsidP="006238E1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>W zakresie nieuregulowanym niniejszą Specyfikacją Warunków Zamówienia, zwaną dalej „SWZ”, zastosowanie mają przepisy ustawy z dnia 11 września 2019 r. Prawo zamówień publicznych (</w:t>
      </w:r>
      <w:proofErr w:type="spellStart"/>
      <w:r>
        <w:t>t.j</w:t>
      </w:r>
      <w:proofErr w:type="spellEnd"/>
      <w:r>
        <w:t>. Dz. U. z 2019 r., poz. 2019 ze zm.).</w:t>
      </w:r>
    </w:p>
    <w:p w:rsidR="006238E1" w:rsidRPr="006238E1" w:rsidRDefault="006238E1" w:rsidP="006238E1">
      <w:pPr>
        <w:pStyle w:val="Akapitzlist"/>
        <w:ind w:left="644"/>
        <w:jc w:val="both"/>
        <w:rPr>
          <w:b/>
          <w:sz w:val="24"/>
        </w:rPr>
      </w:pPr>
    </w:p>
    <w:p w:rsidR="006238E1" w:rsidRPr="00DB1A4E" w:rsidRDefault="006238E1" w:rsidP="006238E1">
      <w:pPr>
        <w:pStyle w:val="Akapitzlist"/>
        <w:numPr>
          <w:ilvl w:val="0"/>
          <w:numId w:val="1"/>
        </w:numPr>
        <w:ind w:left="284" w:hanging="426"/>
        <w:jc w:val="both"/>
        <w:rPr>
          <w:b/>
          <w:color w:val="000000" w:themeColor="text1"/>
          <w:sz w:val="24"/>
        </w:rPr>
      </w:pPr>
      <w:r w:rsidRPr="006238E1">
        <w:rPr>
          <w:b/>
          <w:sz w:val="24"/>
        </w:rPr>
        <w:t>Opis przedmiotu zamówienia</w:t>
      </w:r>
      <w:r w:rsidR="00DB1A4E">
        <w:rPr>
          <w:b/>
          <w:sz w:val="24"/>
        </w:rPr>
        <w:t>:</w:t>
      </w:r>
    </w:p>
    <w:p w:rsidR="00DB1A4E" w:rsidRPr="006238E1" w:rsidRDefault="00DB1A4E" w:rsidP="00DB1A4E">
      <w:pPr>
        <w:pStyle w:val="Akapitzlist"/>
        <w:ind w:left="284"/>
        <w:jc w:val="both"/>
        <w:rPr>
          <w:b/>
          <w:color w:val="000000" w:themeColor="text1"/>
          <w:sz w:val="24"/>
        </w:rPr>
      </w:pPr>
    </w:p>
    <w:p w:rsidR="006238E1" w:rsidRDefault="003A7F94" w:rsidP="006238E1">
      <w:pPr>
        <w:pStyle w:val="Akapitzlist"/>
        <w:ind w:left="284"/>
        <w:jc w:val="both"/>
        <w:rPr>
          <w:color w:val="000000" w:themeColor="text1"/>
          <w:sz w:val="24"/>
        </w:rPr>
      </w:pPr>
      <w:r w:rsidRPr="003A7F94">
        <w:rPr>
          <w:color w:val="000000" w:themeColor="text1"/>
          <w:sz w:val="24"/>
        </w:rPr>
        <w:t>Przedmiotem zamówienia jest dostawa artykułów</w:t>
      </w:r>
      <w:r>
        <w:rPr>
          <w:color w:val="000000" w:themeColor="text1"/>
          <w:sz w:val="24"/>
        </w:rPr>
        <w:t xml:space="preserve"> chemii gospodarczej i środków czystości oraz chemii profesjonalnej</w:t>
      </w:r>
      <w:r w:rsidR="008B559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do Domu Pomocy Społecznej w To</w:t>
      </w:r>
      <w:r w:rsidR="008B559D">
        <w:rPr>
          <w:color w:val="000000" w:themeColor="text1"/>
          <w:sz w:val="24"/>
        </w:rPr>
        <w:t xml:space="preserve">lkmicku. Asortyment i jego ilość wskazane zostały w formularzach cenowych w rozbiciu na DWA pakiety – załączniki </w:t>
      </w:r>
      <w:r w:rsidR="009C0DB6">
        <w:rPr>
          <w:color w:val="000000" w:themeColor="text1"/>
          <w:sz w:val="24"/>
        </w:rPr>
        <w:t>2 do 3</w:t>
      </w:r>
      <w:r w:rsidR="008B559D">
        <w:rPr>
          <w:color w:val="000000" w:themeColor="text1"/>
          <w:sz w:val="24"/>
        </w:rPr>
        <w:t xml:space="preserve"> .</w:t>
      </w:r>
      <w:r>
        <w:rPr>
          <w:color w:val="000000" w:themeColor="text1"/>
          <w:sz w:val="24"/>
        </w:rPr>
        <w:t xml:space="preserve"> </w:t>
      </w:r>
    </w:p>
    <w:p w:rsidR="00DB1A4E" w:rsidRPr="003A7F94" w:rsidRDefault="00DB1A4E" w:rsidP="006238E1">
      <w:pPr>
        <w:pStyle w:val="Akapitzlist"/>
        <w:ind w:left="284"/>
        <w:jc w:val="both"/>
        <w:rPr>
          <w:color w:val="000000" w:themeColor="text1"/>
          <w:sz w:val="24"/>
        </w:rPr>
      </w:pPr>
    </w:p>
    <w:p w:rsidR="006238E1" w:rsidRDefault="00DB1A4E" w:rsidP="006238E1">
      <w:pPr>
        <w:pStyle w:val="Akapitzlist"/>
        <w:numPr>
          <w:ilvl w:val="0"/>
          <w:numId w:val="1"/>
        </w:numPr>
        <w:ind w:left="284" w:hanging="426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Termin wykonania zamówienia:</w:t>
      </w:r>
    </w:p>
    <w:p w:rsidR="00DB1A4E" w:rsidRDefault="00DB1A4E" w:rsidP="00DB1A4E">
      <w:pPr>
        <w:pStyle w:val="Akapitzlist"/>
        <w:ind w:left="284"/>
        <w:jc w:val="both"/>
        <w:rPr>
          <w:b/>
          <w:color w:val="000000" w:themeColor="text1"/>
          <w:sz w:val="24"/>
        </w:rPr>
      </w:pPr>
    </w:p>
    <w:p w:rsidR="006238E1" w:rsidRDefault="008B559D" w:rsidP="00DB1A4E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Dostawy realizowane będą od dnia podpisania umowy sukcesywnie do 31 grudnia 2022 roku , na podstawie jednostkowych zamówień nie częściej niż dwa razy w miesiącu.</w:t>
      </w:r>
    </w:p>
    <w:p w:rsidR="00DB1A4E" w:rsidRPr="00DB1A4E" w:rsidRDefault="00DB1A4E" w:rsidP="00DB1A4E">
      <w:pPr>
        <w:pStyle w:val="Akapitzlist"/>
        <w:ind w:left="644"/>
        <w:jc w:val="both"/>
        <w:rPr>
          <w:rStyle w:val="Hipercze"/>
          <w:color w:val="000000" w:themeColor="text1"/>
          <w:sz w:val="24"/>
          <w:u w:val="none"/>
        </w:rPr>
      </w:pPr>
    </w:p>
    <w:p w:rsidR="006238E1" w:rsidRPr="006238E1" w:rsidRDefault="006238E1" w:rsidP="006238E1">
      <w:pPr>
        <w:pStyle w:val="Akapitzlist"/>
        <w:numPr>
          <w:ilvl w:val="0"/>
          <w:numId w:val="1"/>
        </w:numPr>
        <w:ind w:left="284" w:hanging="426"/>
        <w:jc w:val="both"/>
        <w:rPr>
          <w:rStyle w:val="Hipercze"/>
          <w:b/>
          <w:color w:val="000000" w:themeColor="text1"/>
          <w:sz w:val="24"/>
          <w:u w:val="none"/>
        </w:rPr>
      </w:pPr>
      <w:r w:rsidRPr="006238E1">
        <w:rPr>
          <w:rStyle w:val="Hipercze"/>
          <w:b/>
          <w:color w:val="000000" w:themeColor="text1"/>
          <w:sz w:val="24"/>
          <w:u w:val="none"/>
        </w:rPr>
        <w:t>Procedura sporzą</w:t>
      </w:r>
      <w:r w:rsidR="00DE1920">
        <w:rPr>
          <w:rStyle w:val="Hipercze"/>
          <w:b/>
          <w:color w:val="000000" w:themeColor="text1"/>
          <w:sz w:val="24"/>
          <w:u w:val="none"/>
        </w:rPr>
        <w:t>dzenia, złożenia</w:t>
      </w:r>
      <w:r w:rsidRPr="006238E1">
        <w:rPr>
          <w:rStyle w:val="Hipercze"/>
          <w:b/>
          <w:color w:val="000000" w:themeColor="text1"/>
          <w:sz w:val="24"/>
          <w:u w:val="none"/>
        </w:rPr>
        <w:t xml:space="preserve"> ofert:</w:t>
      </w:r>
    </w:p>
    <w:p w:rsidR="006238E1" w:rsidRPr="0076185B" w:rsidRDefault="006238E1" w:rsidP="006238E1">
      <w:pPr>
        <w:pStyle w:val="Akapitzlist"/>
        <w:rPr>
          <w:rStyle w:val="Hipercze"/>
          <w:b/>
          <w:color w:val="000000" w:themeColor="text1"/>
          <w:sz w:val="24"/>
          <w:szCs w:val="24"/>
          <w:u w:val="none"/>
        </w:rPr>
      </w:pP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76185B">
        <w:rPr>
          <w:rStyle w:val="Hipercze"/>
          <w:color w:val="000000" w:themeColor="text1"/>
          <w:sz w:val="24"/>
          <w:szCs w:val="24"/>
          <w:u w:val="none"/>
        </w:rPr>
        <w:t>Zamawiający będzie kontaktował się z Wykonawcami za po</w:t>
      </w:r>
      <w:r w:rsidR="008B559D">
        <w:rPr>
          <w:rStyle w:val="Hipercze"/>
          <w:color w:val="000000" w:themeColor="text1"/>
          <w:sz w:val="24"/>
          <w:szCs w:val="24"/>
          <w:u w:val="none"/>
        </w:rPr>
        <w:t xml:space="preserve">średnictwem poczty email </w:t>
      </w:r>
      <w:hyperlink r:id="rId6" w:history="1">
        <w:r w:rsidR="00D614B4" w:rsidRPr="00C66FEC">
          <w:rPr>
            <w:rStyle w:val="Hipercze"/>
            <w:sz w:val="24"/>
            <w:szCs w:val="24"/>
          </w:rPr>
          <w:t>jol.rozenska@dpstolkmicko.pl</w:t>
        </w:r>
      </w:hyperlink>
      <w:r w:rsidR="00D614B4">
        <w:rPr>
          <w:rStyle w:val="Hipercze"/>
          <w:color w:val="000000" w:themeColor="text1"/>
          <w:sz w:val="24"/>
          <w:szCs w:val="24"/>
          <w:u w:val="none"/>
        </w:rPr>
        <w:t xml:space="preserve"> </w:t>
      </w:r>
      <w:r w:rsidRPr="0076185B">
        <w:rPr>
          <w:rStyle w:val="Hipercze"/>
          <w:color w:val="000000" w:themeColor="text1"/>
          <w:sz w:val="24"/>
          <w:szCs w:val="24"/>
          <w:u w:val="none"/>
        </w:rPr>
        <w:t>, bądź drogą telefoniczną (55 231 61 63, 55 231 61 78)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76185B">
        <w:rPr>
          <w:rStyle w:val="Hipercze"/>
          <w:color w:val="000000" w:themeColor="text1"/>
          <w:sz w:val="24"/>
          <w:szCs w:val="24"/>
          <w:u w:val="none"/>
        </w:rPr>
        <w:t>Osobą upoważnioną do kont</w:t>
      </w:r>
      <w:r w:rsidR="00DB1A4E">
        <w:rPr>
          <w:rStyle w:val="Hipercze"/>
          <w:color w:val="000000" w:themeColor="text1"/>
          <w:sz w:val="24"/>
          <w:szCs w:val="24"/>
          <w:u w:val="none"/>
        </w:rPr>
        <w:t xml:space="preserve">aktu z oferentami jest Jolanta </w:t>
      </w:r>
      <w:proofErr w:type="spellStart"/>
      <w:r w:rsidR="00DB1A4E">
        <w:rPr>
          <w:rStyle w:val="Hipercze"/>
          <w:color w:val="000000" w:themeColor="text1"/>
          <w:sz w:val="24"/>
          <w:szCs w:val="24"/>
          <w:u w:val="none"/>
        </w:rPr>
        <w:t>Różeńska</w:t>
      </w:r>
      <w:proofErr w:type="spellEnd"/>
      <w:r w:rsidR="00DB1A4E">
        <w:rPr>
          <w:rStyle w:val="Hipercze"/>
          <w:color w:val="000000" w:themeColor="text1"/>
          <w:sz w:val="24"/>
          <w:szCs w:val="24"/>
          <w:u w:val="none"/>
        </w:rPr>
        <w:t xml:space="preserve"> , tel. 506 954 087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76185B">
        <w:rPr>
          <w:rStyle w:val="Hipercze"/>
          <w:color w:val="000000" w:themeColor="text1"/>
          <w:sz w:val="24"/>
          <w:szCs w:val="24"/>
          <w:u w:val="none"/>
        </w:rPr>
        <w:t>Termin zw</w:t>
      </w:r>
      <w:r w:rsidR="009C0DB6">
        <w:rPr>
          <w:rStyle w:val="Hipercze"/>
          <w:color w:val="000000" w:themeColor="text1"/>
          <w:sz w:val="24"/>
          <w:szCs w:val="24"/>
          <w:u w:val="none"/>
        </w:rPr>
        <w:t>iązania z ofertą: do 21.02.2022r.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185B">
        <w:rPr>
          <w:sz w:val="24"/>
          <w:szCs w:val="24"/>
        </w:rPr>
        <w:lastRenderedPageBreak/>
        <w:t>Ofertę należy złożyć wg wzoru załącznika do niniejszego ogłoszenia.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185B">
        <w:rPr>
          <w:sz w:val="24"/>
          <w:szCs w:val="24"/>
        </w:rPr>
        <w:t>Zaoferowana cena powinna zawierać wszelkie koszty związane z realizacją za</w:t>
      </w:r>
      <w:r w:rsidR="0076185B" w:rsidRPr="0076185B">
        <w:rPr>
          <w:sz w:val="24"/>
          <w:szCs w:val="24"/>
        </w:rPr>
        <w:t>mówienia.</w:t>
      </w:r>
    </w:p>
    <w:p w:rsidR="0076185B" w:rsidRPr="009C0DB6" w:rsidRDefault="0076185B" w:rsidP="009C0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6185B">
        <w:rPr>
          <w:rFonts w:eastAsia="Times New Roman" w:cs="Times New Roman"/>
          <w:sz w:val="24"/>
          <w:szCs w:val="24"/>
          <w:lang w:eastAsia="pl-PL"/>
        </w:rPr>
        <w:t>Wykonawca składa tylko jedną ofertę.</w:t>
      </w:r>
    </w:p>
    <w:p w:rsidR="0076185B" w:rsidRPr="0076185B" w:rsidRDefault="0076185B" w:rsidP="00761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6185B">
        <w:rPr>
          <w:rFonts w:eastAsia="Times New Roman" w:cs="Times New Roman"/>
          <w:sz w:val="24"/>
          <w:szCs w:val="24"/>
          <w:lang w:eastAsia="pl-PL"/>
        </w:rPr>
        <w:t xml:space="preserve">Oferta jest jawna od chwili jej otwarcia.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76185B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76185B">
        <w:rPr>
          <w:rFonts w:eastAsia="Times New Roman" w:cs="Times New Roman"/>
          <w:sz w:val="24"/>
          <w:szCs w:val="24"/>
          <w:lang w:eastAsia="pl-PL"/>
        </w:rPr>
        <w:t>.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185B">
        <w:rPr>
          <w:sz w:val="24"/>
          <w:szCs w:val="24"/>
        </w:rPr>
        <w:t>Formularz lub formularze oferty oraz akceptacja warunków umowy, winny być podpisane przez Oferenta osobę upoważnioną (w tym wypadku proszę dołączyć upoważnienie).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185B">
        <w:rPr>
          <w:sz w:val="24"/>
          <w:szCs w:val="24"/>
        </w:rPr>
        <w:t>Ofertę należy złożyć w formie pisemnej w siedzibie</w:t>
      </w:r>
      <w:r w:rsidR="00DB1A4E">
        <w:rPr>
          <w:sz w:val="24"/>
          <w:szCs w:val="24"/>
        </w:rPr>
        <w:t xml:space="preserve"> Zamawiającego (w godzinach 8.00 – 14.00 </w:t>
      </w:r>
      <w:r w:rsidRPr="0076185B">
        <w:rPr>
          <w:sz w:val="24"/>
          <w:szCs w:val="24"/>
        </w:rPr>
        <w:t>) przesłać pocztą, faksem lub</w:t>
      </w:r>
      <w:r w:rsidR="00DB1A4E">
        <w:rPr>
          <w:sz w:val="24"/>
          <w:szCs w:val="24"/>
        </w:rPr>
        <w:t xml:space="preserve"> pocztą e-mail, do dnia 24.01.2022 r. do godz. 12.00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185B">
        <w:rPr>
          <w:sz w:val="24"/>
          <w:szCs w:val="24"/>
        </w:rPr>
        <w:t>W toku dokonywania badania i oceny ofert, Zamawiający może żądać udzielenia przez Oferentów wyjaśnień dotyczących treści złożonych przez nich ofert.</w:t>
      </w:r>
    </w:p>
    <w:p w:rsidR="006238E1" w:rsidRPr="0076185B" w:rsidRDefault="006238E1" w:rsidP="006238E1">
      <w:pPr>
        <w:pStyle w:val="Akapitzlist"/>
        <w:numPr>
          <w:ilvl w:val="0"/>
          <w:numId w:val="6"/>
        </w:num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76185B">
        <w:rPr>
          <w:rStyle w:val="Hipercze"/>
          <w:color w:val="000000" w:themeColor="text1"/>
          <w:sz w:val="24"/>
          <w:szCs w:val="24"/>
          <w:u w:val="none"/>
        </w:rPr>
        <w:t>Termi</w:t>
      </w:r>
      <w:r w:rsidR="00DB1A4E">
        <w:rPr>
          <w:rStyle w:val="Hipercze"/>
          <w:color w:val="000000" w:themeColor="text1"/>
          <w:sz w:val="24"/>
          <w:szCs w:val="24"/>
          <w:u w:val="none"/>
        </w:rPr>
        <w:t>nem otwarcia ofert jest: 24.01.2022r.</w:t>
      </w:r>
      <w:r w:rsidR="009C0DB6">
        <w:rPr>
          <w:rStyle w:val="Hipercze"/>
          <w:color w:val="000000" w:themeColor="text1"/>
          <w:sz w:val="24"/>
          <w:szCs w:val="24"/>
          <w:u w:val="none"/>
        </w:rPr>
        <w:t xml:space="preserve"> godz.12.15</w:t>
      </w:r>
    </w:p>
    <w:p w:rsidR="006238E1" w:rsidRDefault="006238E1" w:rsidP="006238E1">
      <w:pPr>
        <w:jc w:val="both"/>
        <w:rPr>
          <w:rStyle w:val="Hipercze"/>
          <w:color w:val="000000" w:themeColor="text1"/>
          <w:u w:val="none"/>
        </w:rPr>
      </w:pPr>
    </w:p>
    <w:p w:rsidR="006238E1" w:rsidRPr="00DE1920" w:rsidRDefault="006238E1" w:rsidP="006238E1">
      <w:pPr>
        <w:pStyle w:val="Akapitzlist"/>
        <w:numPr>
          <w:ilvl w:val="0"/>
          <w:numId w:val="1"/>
        </w:numPr>
        <w:ind w:left="284" w:hanging="426"/>
        <w:jc w:val="both"/>
        <w:rPr>
          <w:rStyle w:val="Hipercze"/>
          <w:b/>
          <w:color w:val="000000" w:themeColor="text1"/>
          <w:sz w:val="24"/>
          <w:u w:val="none"/>
        </w:rPr>
      </w:pPr>
      <w:r w:rsidRPr="00DE1920">
        <w:rPr>
          <w:rStyle w:val="Hipercze"/>
          <w:b/>
          <w:color w:val="000000" w:themeColor="text1"/>
          <w:sz w:val="24"/>
          <w:u w:val="none"/>
        </w:rPr>
        <w:t>Podstawy wykluczenia:</w:t>
      </w:r>
    </w:p>
    <w:p w:rsidR="006238E1" w:rsidRDefault="006238E1" w:rsidP="006238E1">
      <w:pPr>
        <w:pStyle w:val="Akapitzlist"/>
        <w:ind w:left="284"/>
        <w:jc w:val="both"/>
        <w:rPr>
          <w:rStyle w:val="Hipercze"/>
          <w:color w:val="000000" w:themeColor="text1"/>
          <w:u w:val="none"/>
        </w:rPr>
      </w:pPr>
    </w:p>
    <w:p w:rsidR="006238E1" w:rsidRDefault="00DE1920" w:rsidP="006238E1">
      <w:pPr>
        <w:pStyle w:val="Akapitzlist"/>
        <w:numPr>
          <w:ilvl w:val="0"/>
          <w:numId w:val="8"/>
        </w:numPr>
        <w:jc w:val="both"/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O udzielenie zamówienia mogą ubiegać się wykonawcy, którzy: </w:t>
      </w:r>
    </w:p>
    <w:p w:rsidR="00DE1920" w:rsidRPr="009C0DB6" w:rsidRDefault="00DE1920" w:rsidP="009C0DB6">
      <w:pPr>
        <w:pStyle w:val="Akapitzlist"/>
        <w:numPr>
          <w:ilvl w:val="0"/>
          <w:numId w:val="9"/>
        </w:numPr>
        <w:jc w:val="both"/>
        <w:rPr>
          <w:rStyle w:val="Pogrubienie"/>
          <w:bCs w:val="0"/>
          <w:color w:val="000000" w:themeColor="text1"/>
        </w:rPr>
      </w:pPr>
      <w:r w:rsidRPr="00DE1920">
        <w:rPr>
          <w:rStyle w:val="Pogrubienie"/>
          <w:b w:val="0"/>
        </w:rPr>
        <w:t xml:space="preserve">nie podlegają wykluczeniu na podstawie art. 108 ust. 1 ustawy </w:t>
      </w:r>
      <w:proofErr w:type="spellStart"/>
      <w:r w:rsidRPr="00DE1920">
        <w:rPr>
          <w:rStyle w:val="Pogrubienie"/>
          <w:b w:val="0"/>
        </w:rPr>
        <w:t>Pzp</w:t>
      </w:r>
      <w:proofErr w:type="spellEnd"/>
    </w:p>
    <w:p w:rsidR="00DE1920" w:rsidRDefault="00DE1920" w:rsidP="00DE1920">
      <w:pPr>
        <w:jc w:val="both"/>
        <w:rPr>
          <w:rStyle w:val="Hipercze"/>
          <w:b/>
          <w:color w:val="000000" w:themeColor="text1"/>
          <w:u w:val="none"/>
        </w:rPr>
      </w:pPr>
    </w:p>
    <w:p w:rsidR="00DE1920" w:rsidRDefault="002161DC" w:rsidP="002161DC">
      <w:pPr>
        <w:pStyle w:val="Akapitzlist"/>
        <w:numPr>
          <w:ilvl w:val="0"/>
          <w:numId w:val="1"/>
        </w:numPr>
        <w:ind w:left="284" w:hanging="426"/>
        <w:jc w:val="both"/>
        <w:rPr>
          <w:rStyle w:val="Hipercze"/>
          <w:b/>
          <w:color w:val="000000" w:themeColor="text1"/>
          <w:u w:val="none"/>
        </w:rPr>
      </w:pPr>
      <w:r>
        <w:rPr>
          <w:rStyle w:val="Hipercze"/>
          <w:b/>
          <w:color w:val="000000" w:themeColor="text1"/>
          <w:u w:val="none"/>
        </w:rPr>
        <w:t xml:space="preserve">Sposób obliczenia ceny: </w:t>
      </w:r>
    </w:p>
    <w:p w:rsidR="002161DC" w:rsidRDefault="002161DC" w:rsidP="002161DC">
      <w:pPr>
        <w:pStyle w:val="Akapitzlist"/>
        <w:ind w:left="284"/>
        <w:jc w:val="both"/>
        <w:rPr>
          <w:rStyle w:val="Hipercze"/>
          <w:b/>
          <w:color w:val="000000" w:themeColor="text1"/>
          <w:u w:val="none"/>
        </w:rPr>
      </w:pPr>
    </w:p>
    <w:p w:rsidR="002161DC" w:rsidRPr="002161DC" w:rsidRDefault="002161DC" w:rsidP="002161DC">
      <w:pPr>
        <w:pStyle w:val="Akapitzlist"/>
        <w:numPr>
          <w:ilvl w:val="0"/>
          <w:numId w:val="10"/>
        </w:numPr>
        <w:jc w:val="both"/>
        <w:rPr>
          <w:rStyle w:val="Pogrubienie"/>
          <w:bCs w:val="0"/>
          <w:color w:val="000000" w:themeColor="text1"/>
        </w:rPr>
      </w:pPr>
      <w:r w:rsidRPr="002161DC">
        <w:rPr>
          <w:rStyle w:val="Pogrubienie"/>
          <w:b w:val="0"/>
        </w:rPr>
        <w:t>Wykonawca poda cenę za wykonanie zamówienia w Formularzu asortyme</w:t>
      </w:r>
      <w:r w:rsidR="009C0DB6">
        <w:rPr>
          <w:rStyle w:val="Pogrubienie"/>
          <w:b w:val="0"/>
        </w:rPr>
        <w:t xml:space="preserve">ntowo-cenowym – Załącznik nr 2 do 3 </w:t>
      </w:r>
      <w:r w:rsidRPr="002161DC">
        <w:rPr>
          <w:rStyle w:val="Pogrubienie"/>
          <w:b w:val="0"/>
        </w:rPr>
        <w:t xml:space="preserve"> do S</w:t>
      </w:r>
      <w:r>
        <w:rPr>
          <w:rStyle w:val="Pogrubienie"/>
          <w:b w:val="0"/>
        </w:rPr>
        <w:t>WZ według opisu w nim zawartego.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Cena przedmiotu zamówienia powinna uwzględniać wszystkie elementy związane z prawidłową realizacją niniejszego zamówienia.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Cenę należy podać w PLN i wyliczyć na podstawie indywidualnej kalkulacji Wykonawcy, uwzględniając doświadczenie i wiedzę zawodową Wykonawcy, jak i wszelkie koszty niezbędne do wykonania przedmiotu zamówienia, podatki oraz rabaty, upusty itp., których Wykonawca zamierza udzielić.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Nie przewiduje się żadnych przedpłat ani zaliczek na poczet realizacji przedmiotu umowy,</w:t>
      </w:r>
      <w:r w:rsidRPr="002161DC">
        <w:rPr>
          <w:rFonts w:eastAsia="Times New Roman" w:cs="Times New Roman"/>
          <w:sz w:val="24"/>
          <w:szCs w:val="24"/>
          <w:lang w:eastAsia="pl-PL"/>
        </w:rPr>
        <w:br/>
        <w:t>a płatność nastąpi zgodnie z zapisem umowy, której wzór załączono do SWZ (załącznik nr 4 do SWZ).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Cena oferty winna być podana do dwóch miejsc po przecinku.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Niedopuszczalne są żadne negocjacje cenowe.</w:t>
      </w:r>
    </w:p>
    <w:p w:rsidR="002161DC" w:rsidRPr="009C0DB6" w:rsidRDefault="002161DC" w:rsidP="009C0D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Cena oferty winna być ceną brutto, zawierającą podatek VAT.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>Cena podana w ofercie powinna być ceną kompletną, jednoznaczną i ostateczną.</w:t>
      </w:r>
    </w:p>
    <w:p w:rsidR="002161DC" w:rsidRPr="002161DC" w:rsidRDefault="002161DC" w:rsidP="002161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color w:val="000000" w:themeColor="text1"/>
        </w:rPr>
      </w:pPr>
      <w:r w:rsidRPr="002161DC">
        <w:rPr>
          <w:rFonts w:eastAsia="Times New Roman" w:cs="Times New Roman"/>
          <w:sz w:val="24"/>
          <w:szCs w:val="24"/>
          <w:lang w:eastAsia="pl-PL"/>
        </w:rPr>
        <w:t xml:space="preserve"> Rozliczenie między Zamawiającym a Wykonawcą prowadzone będą w PLN.</w:t>
      </w:r>
    </w:p>
    <w:p w:rsidR="002161DC" w:rsidRDefault="002161DC" w:rsidP="002161DC">
      <w:pPr>
        <w:spacing w:after="0" w:line="240" w:lineRule="auto"/>
        <w:jc w:val="both"/>
        <w:rPr>
          <w:rStyle w:val="Hipercze"/>
          <w:b/>
          <w:color w:val="000000" w:themeColor="text1"/>
          <w:u w:val="none"/>
        </w:rPr>
      </w:pPr>
    </w:p>
    <w:p w:rsidR="002161DC" w:rsidRDefault="002161DC" w:rsidP="002161DC">
      <w:pPr>
        <w:spacing w:after="0" w:line="240" w:lineRule="auto"/>
        <w:jc w:val="both"/>
        <w:rPr>
          <w:rStyle w:val="Hipercze"/>
          <w:b/>
          <w:color w:val="000000" w:themeColor="text1"/>
          <w:u w:val="none"/>
        </w:rPr>
      </w:pPr>
    </w:p>
    <w:p w:rsidR="002161DC" w:rsidRDefault="002161DC" w:rsidP="002161D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Style w:val="Hipercze"/>
          <w:b/>
          <w:color w:val="000000" w:themeColor="text1"/>
          <w:u w:val="none"/>
        </w:rPr>
      </w:pPr>
      <w:r>
        <w:rPr>
          <w:rStyle w:val="Hipercze"/>
          <w:b/>
          <w:color w:val="000000" w:themeColor="text1"/>
          <w:u w:val="none"/>
        </w:rPr>
        <w:lastRenderedPageBreak/>
        <w:t xml:space="preserve">Kryteria oceny ofert, wraz z podaniem wag tych kryteriów i sposobu oceny ofert: </w:t>
      </w:r>
    </w:p>
    <w:p w:rsidR="002161DC" w:rsidRDefault="002161DC" w:rsidP="002161DC">
      <w:pPr>
        <w:spacing w:after="0" w:line="240" w:lineRule="auto"/>
        <w:ind w:left="-142"/>
        <w:jc w:val="both"/>
        <w:rPr>
          <w:rStyle w:val="Hipercze"/>
          <w:b/>
          <w:color w:val="000000" w:themeColor="text1"/>
          <w:u w:val="none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4596"/>
        <w:gridCol w:w="4597"/>
      </w:tblGrid>
      <w:tr w:rsidR="002161DC" w:rsidTr="002161DC">
        <w:trPr>
          <w:trHeight w:val="251"/>
        </w:trPr>
        <w:tc>
          <w:tcPr>
            <w:tcW w:w="4596" w:type="dxa"/>
            <w:shd w:val="clear" w:color="auto" w:fill="E7E6E6" w:themeFill="background2"/>
          </w:tcPr>
          <w:p w:rsidR="002161DC" w:rsidRDefault="002161DC" w:rsidP="002161DC">
            <w:pPr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color w:val="000000" w:themeColor="text1"/>
                <w:u w:val="none"/>
              </w:rPr>
              <w:t>Kryterium</w:t>
            </w:r>
          </w:p>
        </w:tc>
        <w:tc>
          <w:tcPr>
            <w:tcW w:w="4597" w:type="dxa"/>
            <w:shd w:val="clear" w:color="auto" w:fill="E7E6E6" w:themeFill="background2"/>
          </w:tcPr>
          <w:p w:rsidR="002161DC" w:rsidRDefault="002161DC" w:rsidP="002161DC">
            <w:pPr>
              <w:spacing w:line="360" w:lineRule="auto"/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color w:val="000000" w:themeColor="text1"/>
                <w:u w:val="none"/>
              </w:rPr>
              <w:t xml:space="preserve">Waga % </w:t>
            </w:r>
          </w:p>
        </w:tc>
      </w:tr>
      <w:tr w:rsidR="002161DC" w:rsidTr="002161DC">
        <w:trPr>
          <w:trHeight w:val="387"/>
        </w:trPr>
        <w:tc>
          <w:tcPr>
            <w:tcW w:w="4596" w:type="dxa"/>
          </w:tcPr>
          <w:p w:rsidR="002161DC" w:rsidRDefault="002161DC" w:rsidP="002161DC">
            <w:pPr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color w:val="000000" w:themeColor="text1"/>
                <w:u w:val="none"/>
              </w:rPr>
              <w:t>Cena</w:t>
            </w:r>
          </w:p>
        </w:tc>
        <w:tc>
          <w:tcPr>
            <w:tcW w:w="4597" w:type="dxa"/>
          </w:tcPr>
          <w:p w:rsidR="002161DC" w:rsidRDefault="002161DC" w:rsidP="002161DC">
            <w:pPr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color w:val="000000" w:themeColor="text1"/>
                <w:u w:val="none"/>
              </w:rPr>
              <w:t xml:space="preserve">100 </w:t>
            </w:r>
          </w:p>
        </w:tc>
      </w:tr>
    </w:tbl>
    <w:p w:rsidR="002161DC" w:rsidRDefault="002161DC" w:rsidP="002161DC">
      <w:pPr>
        <w:spacing w:after="0" w:line="240" w:lineRule="auto"/>
        <w:rPr>
          <w:rStyle w:val="Hipercze"/>
          <w:color w:val="000000" w:themeColor="text1"/>
          <w:u w:val="none"/>
        </w:rPr>
      </w:pPr>
    </w:p>
    <w:p w:rsidR="002161DC" w:rsidRDefault="002161DC" w:rsidP="002161DC">
      <w:pPr>
        <w:spacing w:after="0" w:line="240" w:lineRule="auto"/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Przy czym 1% - 1 pkt </w:t>
      </w:r>
    </w:p>
    <w:p w:rsidR="002161DC" w:rsidRDefault="002161DC" w:rsidP="002161DC">
      <w:pPr>
        <w:spacing w:after="0" w:line="240" w:lineRule="auto"/>
        <w:rPr>
          <w:rStyle w:val="Hipercze"/>
          <w:color w:val="000000" w:themeColor="text1"/>
          <w:u w:val="none"/>
        </w:rPr>
      </w:pPr>
    </w:p>
    <w:p w:rsidR="002161DC" w:rsidRPr="00490AE1" w:rsidRDefault="002161DC" w:rsidP="002161DC">
      <w:pPr>
        <w:pStyle w:val="Akapitzlist"/>
        <w:numPr>
          <w:ilvl w:val="0"/>
          <w:numId w:val="12"/>
        </w:numPr>
        <w:spacing w:after="0" w:line="240" w:lineRule="auto"/>
        <w:rPr>
          <w:rStyle w:val="Hipercze"/>
          <w:color w:val="000000" w:themeColor="text1"/>
          <w:sz w:val="24"/>
          <w:u w:val="none"/>
        </w:rPr>
      </w:pPr>
      <w:r w:rsidRPr="00490AE1">
        <w:rPr>
          <w:rStyle w:val="Hipercze"/>
          <w:color w:val="000000" w:themeColor="text1"/>
          <w:sz w:val="24"/>
          <w:u w:val="none"/>
        </w:rPr>
        <w:t xml:space="preserve">Sposób obliczania: </w:t>
      </w:r>
    </w:p>
    <w:p w:rsidR="002161DC" w:rsidRPr="00490AE1" w:rsidRDefault="002161DC" w:rsidP="002161DC">
      <w:pPr>
        <w:pStyle w:val="Akapitzlist"/>
        <w:spacing w:after="0" w:line="240" w:lineRule="auto"/>
        <w:ind w:left="405"/>
        <w:rPr>
          <w:rStyle w:val="Hipercze"/>
          <w:color w:val="000000" w:themeColor="text1"/>
          <w:sz w:val="24"/>
          <w:u w:val="none"/>
        </w:rPr>
      </w:pPr>
    </w:p>
    <w:p w:rsidR="002161DC" w:rsidRPr="00490AE1" w:rsidRDefault="002161DC" w:rsidP="002161DC">
      <w:pPr>
        <w:pStyle w:val="Akapitzlist"/>
        <w:spacing w:after="0" w:line="240" w:lineRule="auto"/>
        <w:ind w:left="405"/>
        <w:rPr>
          <w:rStyle w:val="Hipercze"/>
          <w:color w:val="000000" w:themeColor="text1"/>
          <w:sz w:val="24"/>
          <w:u w:val="none"/>
        </w:rPr>
      </w:pPr>
      <w:r w:rsidRPr="00490AE1">
        <w:rPr>
          <w:sz w:val="24"/>
        </w:rPr>
        <w:t>PK1 = [CN / CR x 100%] x 100</w:t>
      </w:r>
      <w:r w:rsidRPr="00490AE1">
        <w:rPr>
          <w:sz w:val="24"/>
        </w:rPr>
        <w:br/>
        <w:t>PK1 – ilość punktów dla kryterium</w:t>
      </w:r>
      <w:r w:rsidRPr="00490AE1">
        <w:rPr>
          <w:sz w:val="24"/>
        </w:rPr>
        <w:br/>
        <w:t>CN – najniższa oferowana cena brutto</w:t>
      </w:r>
      <w:r w:rsidRPr="00490AE1">
        <w:rPr>
          <w:sz w:val="24"/>
        </w:rPr>
        <w:br/>
        <w:t>CR – cena brutto oferty rozpatrywanej</w:t>
      </w:r>
    </w:p>
    <w:p w:rsidR="002161DC" w:rsidRDefault="002161DC" w:rsidP="002161DC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DC" w:rsidRPr="00490AE1" w:rsidRDefault="002161DC" w:rsidP="00490A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AE1">
        <w:rPr>
          <w:rFonts w:eastAsia="Times New Roman" w:cs="Times New Roman"/>
          <w:sz w:val="24"/>
          <w:szCs w:val="24"/>
          <w:lang w:eastAsia="pl-PL"/>
        </w:rPr>
        <w:t>Za najkorzystniejszą zostanie uznana oferta, która uzyska najwyższą liczbę punktów.</w:t>
      </w:r>
    </w:p>
    <w:p w:rsidR="002161DC" w:rsidRPr="00490AE1" w:rsidRDefault="002161DC" w:rsidP="00490A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161DC" w:rsidRPr="00490AE1" w:rsidRDefault="002161DC" w:rsidP="00490A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AE1">
        <w:rPr>
          <w:rFonts w:eastAsia="Times New Roman" w:cs="Times New Roman"/>
          <w:sz w:val="24"/>
          <w:szCs w:val="24"/>
          <w:lang w:eastAsia="pl-PL"/>
        </w:rPr>
        <w:t>W celu obliczenia punktów wyniki poszczególnych działań matematycznych będą zaokrąglane do dwóch miejsc po przecinku lub z większą dokładnością, jeśli przy zastosowaniu wymienionego zaokrąglenia nie występuje różnica w ilości przyznanych punktów.</w:t>
      </w:r>
    </w:p>
    <w:p w:rsidR="0076185B" w:rsidRDefault="0076185B" w:rsidP="0076185B">
      <w:pPr>
        <w:jc w:val="both"/>
        <w:rPr>
          <w:rStyle w:val="Hipercze"/>
          <w:color w:val="000000" w:themeColor="text1"/>
          <w:u w:val="none"/>
        </w:rPr>
      </w:pPr>
    </w:p>
    <w:p w:rsidR="0076185B" w:rsidRPr="0076185B" w:rsidRDefault="0076185B" w:rsidP="0076185B">
      <w:pPr>
        <w:jc w:val="both"/>
        <w:rPr>
          <w:rStyle w:val="Hipercze"/>
          <w:rFonts w:asciiTheme="majorHAnsi" w:hAnsiTheme="majorHAnsi"/>
          <w:b/>
          <w:color w:val="000000" w:themeColor="text1"/>
          <w:sz w:val="24"/>
          <w:u w:val="none"/>
        </w:rPr>
      </w:pPr>
    </w:p>
    <w:p w:rsidR="0076185B" w:rsidRDefault="0076185B" w:rsidP="0076185B">
      <w:pPr>
        <w:pStyle w:val="Akapitzlist"/>
        <w:numPr>
          <w:ilvl w:val="0"/>
          <w:numId w:val="1"/>
        </w:numPr>
        <w:ind w:left="426" w:hanging="568"/>
        <w:jc w:val="both"/>
        <w:rPr>
          <w:rStyle w:val="Hipercze"/>
          <w:rFonts w:asciiTheme="majorHAnsi" w:hAnsiTheme="majorHAnsi"/>
          <w:b/>
          <w:color w:val="000000" w:themeColor="text1"/>
          <w:sz w:val="24"/>
          <w:u w:val="none"/>
        </w:rPr>
      </w:pPr>
      <w:r w:rsidRPr="0076185B">
        <w:rPr>
          <w:rStyle w:val="Hipercze"/>
          <w:rFonts w:asciiTheme="majorHAnsi" w:hAnsiTheme="majorHAnsi"/>
          <w:b/>
          <w:color w:val="000000" w:themeColor="text1"/>
          <w:sz w:val="24"/>
          <w:u w:val="none"/>
        </w:rPr>
        <w:t>Informacje o formalnościach, jakie muszą zostać dopełnione po wyborze oferty w celu zawarcia umowy w sprawie zamówienia publicznego:</w:t>
      </w:r>
    </w:p>
    <w:p w:rsidR="0076185B" w:rsidRDefault="0076185B" w:rsidP="0076185B">
      <w:pPr>
        <w:pStyle w:val="Akapitzlist"/>
        <w:ind w:left="426"/>
        <w:jc w:val="both"/>
        <w:rPr>
          <w:rStyle w:val="Hipercze"/>
          <w:rFonts w:asciiTheme="majorHAnsi" w:hAnsiTheme="majorHAnsi"/>
          <w:b/>
          <w:color w:val="000000" w:themeColor="text1"/>
          <w:sz w:val="24"/>
          <w:u w:val="none"/>
        </w:rPr>
      </w:pPr>
    </w:p>
    <w:p w:rsidR="0076185B" w:rsidRPr="0076185B" w:rsidRDefault="0076185B" w:rsidP="0076185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76185B">
        <w:rPr>
          <w:rFonts w:eastAsia="Times New Roman" w:cs="Times New Roman"/>
          <w:sz w:val="24"/>
          <w:szCs w:val="24"/>
          <w:lang w:eastAsia="pl-PL"/>
        </w:rPr>
        <w:t>Po wyborze najkorzystniejszej oferty Zamawiający prześle wybranemu Wykonawcy uzupełniony o dane z oferty</w:t>
      </w:r>
      <w:r w:rsidR="009C0DB6">
        <w:rPr>
          <w:rFonts w:eastAsia="Times New Roman" w:cs="Times New Roman"/>
          <w:sz w:val="24"/>
          <w:szCs w:val="24"/>
          <w:lang w:eastAsia="pl-PL"/>
        </w:rPr>
        <w:t xml:space="preserve"> dwa</w:t>
      </w:r>
      <w:r w:rsidRPr="0076185B">
        <w:rPr>
          <w:rFonts w:eastAsia="Times New Roman" w:cs="Times New Roman"/>
          <w:sz w:val="24"/>
          <w:szCs w:val="24"/>
          <w:lang w:eastAsia="pl-PL"/>
        </w:rPr>
        <w:t xml:space="preserve"> egzemplarz</w:t>
      </w:r>
      <w:r w:rsidR="009C0DB6">
        <w:rPr>
          <w:rFonts w:eastAsia="Times New Roman" w:cs="Times New Roman"/>
          <w:sz w:val="24"/>
          <w:szCs w:val="24"/>
          <w:lang w:eastAsia="pl-PL"/>
        </w:rPr>
        <w:t>e umowy zgodne</w:t>
      </w:r>
      <w:r w:rsidRPr="0076185B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9C0DB6">
        <w:rPr>
          <w:rFonts w:eastAsia="Times New Roman" w:cs="Times New Roman"/>
          <w:sz w:val="24"/>
          <w:szCs w:val="24"/>
          <w:lang w:eastAsia="pl-PL"/>
        </w:rPr>
        <w:t>e</w:t>
      </w:r>
      <w:r w:rsidRPr="0076185B">
        <w:rPr>
          <w:rFonts w:eastAsia="Times New Roman" w:cs="Times New Roman"/>
          <w:sz w:val="24"/>
          <w:szCs w:val="24"/>
          <w:lang w:eastAsia="pl-PL"/>
        </w:rPr>
        <w:t xml:space="preserve"> wzorem umo</w:t>
      </w:r>
      <w:r w:rsidR="000552D4">
        <w:rPr>
          <w:rFonts w:eastAsia="Times New Roman" w:cs="Times New Roman"/>
          <w:sz w:val="24"/>
          <w:szCs w:val="24"/>
          <w:lang w:eastAsia="pl-PL"/>
        </w:rPr>
        <w:t>wy</w:t>
      </w:r>
      <w:r w:rsidR="009C0DB6">
        <w:rPr>
          <w:rFonts w:eastAsia="Times New Roman" w:cs="Times New Roman"/>
          <w:sz w:val="24"/>
          <w:szCs w:val="24"/>
          <w:lang w:eastAsia="pl-PL"/>
        </w:rPr>
        <w:t>, który stanowi załącznik nr 4</w:t>
      </w:r>
      <w:r w:rsidRPr="0076185B">
        <w:rPr>
          <w:rFonts w:eastAsia="Times New Roman" w:cs="Times New Roman"/>
          <w:sz w:val="24"/>
          <w:szCs w:val="24"/>
          <w:lang w:eastAsia="pl-PL"/>
        </w:rPr>
        <w:t xml:space="preserve"> do SWZ.</w:t>
      </w:r>
    </w:p>
    <w:p w:rsidR="0076185B" w:rsidRPr="0076185B" w:rsidRDefault="0076185B" w:rsidP="0076185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76185B">
        <w:rPr>
          <w:rFonts w:eastAsia="Times New Roman" w:cs="Times New Roman"/>
          <w:sz w:val="24"/>
          <w:szCs w:val="24"/>
          <w:lang w:eastAsia="pl-PL"/>
        </w:rPr>
        <w:t>W</w:t>
      </w:r>
      <w:r w:rsidR="009C0DB6">
        <w:rPr>
          <w:rFonts w:eastAsia="Times New Roman" w:cs="Times New Roman"/>
          <w:sz w:val="24"/>
          <w:szCs w:val="24"/>
          <w:lang w:eastAsia="pl-PL"/>
        </w:rPr>
        <w:t xml:space="preserve"> celu zawarcia umowy osoba</w:t>
      </w:r>
      <w:r w:rsidRPr="0076185B">
        <w:rPr>
          <w:rFonts w:eastAsia="Times New Roman" w:cs="Times New Roman"/>
          <w:sz w:val="24"/>
          <w:szCs w:val="24"/>
          <w:lang w:eastAsia="pl-PL"/>
        </w:rPr>
        <w:t xml:space="preserve"> upoważniona do reprezentacji Wykonawcy winna podpisać umowę wsk</w:t>
      </w:r>
      <w:r w:rsidR="009C0DB6">
        <w:rPr>
          <w:rFonts w:eastAsia="Times New Roman" w:cs="Times New Roman"/>
          <w:sz w:val="24"/>
          <w:szCs w:val="24"/>
          <w:lang w:eastAsia="pl-PL"/>
        </w:rPr>
        <w:t xml:space="preserve">azaną w ust. 1 i odesłać jeden egzemplarzach </w:t>
      </w:r>
      <w:r w:rsidRPr="0076185B">
        <w:rPr>
          <w:rFonts w:eastAsia="Times New Roman" w:cs="Times New Roman"/>
          <w:sz w:val="24"/>
          <w:szCs w:val="24"/>
          <w:lang w:eastAsia="pl-PL"/>
        </w:rPr>
        <w:t>Zamawiającemu.</w:t>
      </w:r>
    </w:p>
    <w:p w:rsidR="0076185B" w:rsidRPr="009C0DB6" w:rsidRDefault="0076185B" w:rsidP="009C0DB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6185B">
        <w:rPr>
          <w:rFonts w:eastAsia="Times New Roman" w:cs="Times New Roman"/>
          <w:sz w:val="24"/>
          <w:szCs w:val="24"/>
          <w:lang w:eastAsia="pl-PL"/>
        </w:rPr>
        <w:t>Do umowy Wykonawca winien załączyć dokumenty potwierdzające umocowanie osób reprezentujących go przy podpisywaniu umowy do podpisania umowy, o ile umocowanie to nie będzie wynikać z d</w:t>
      </w:r>
      <w:r w:rsidR="009C0DB6">
        <w:rPr>
          <w:rFonts w:eastAsia="Times New Roman" w:cs="Times New Roman"/>
          <w:sz w:val="24"/>
          <w:szCs w:val="24"/>
          <w:lang w:eastAsia="pl-PL"/>
        </w:rPr>
        <w:t>okumentów załączonych do oferty.</w:t>
      </w:r>
    </w:p>
    <w:p w:rsidR="000552D4" w:rsidRDefault="000552D4" w:rsidP="000552D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552D4" w:rsidRPr="000552D4" w:rsidRDefault="000552D4" w:rsidP="000552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552D4">
        <w:rPr>
          <w:rFonts w:eastAsia="Times New Roman" w:cs="Times New Roman"/>
          <w:b/>
          <w:sz w:val="24"/>
          <w:szCs w:val="24"/>
          <w:lang w:eastAsia="pl-PL"/>
        </w:rPr>
        <w:t xml:space="preserve">Projektowane postanowienia umowy w sprawie zamówienia publicznego, które zostaną wprowadzone do treści tej umowy: </w:t>
      </w:r>
    </w:p>
    <w:p w:rsidR="000552D4" w:rsidRPr="000552D4" w:rsidRDefault="000552D4" w:rsidP="000552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552D4" w:rsidRPr="000552D4" w:rsidRDefault="000552D4" w:rsidP="000552D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2D4">
        <w:rPr>
          <w:rFonts w:eastAsia="Times New Roman" w:cs="Times New Roman"/>
          <w:sz w:val="24"/>
          <w:szCs w:val="24"/>
          <w:lang w:eastAsia="pl-PL"/>
        </w:rPr>
        <w:t xml:space="preserve">Istotne dla stron postanowienia zostały wskazane we wzorze umowy, który stanowi </w:t>
      </w:r>
      <w:r w:rsidR="009C0DB6">
        <w:rPr>
          <w:rFonts w:eastAsia="Times New Roman" w:cs="Times New Roman"/>
          <w:bCs/>
          <w:sz w:val="24"/>
          <w:szCs w:val="24"/>
          <w:lang w:eastAsia="pl-PL"/>
        </w:rPr>
        <w:t xml:space="preserve">załącznik nr 4 </w:t>
      </w:r>
      <w:r w:rsidRPr="000552D4">
        <w:rPr>
          <w:rFonts w:eastAsia="Times New Roman" w:cs="Times New Roman"/>
          <w:bCs/>
          <w:sz w:val="24"/>
          <w:szCs w:val="24"/>
          <w:lang w:eastAsia="pl-PL"/>
        </w:rPr>
        <w:t xml:space="preserve"> do SWZ.</w:t>
      </w:r>
    </w:p>
    <w:p w:rsidR="000552D4" w:rsidRPr="000552D4" w:rsidRDefault="000552D4" w:rsidP="000552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2D4">
        <w:rPr>
          <w:rFonts w:eastAsia="Times New Roman" w:cs="Times New Roman"/>
          <w:sz w:val="24"/>
          <w:szCs w:val="24"/>
          <w:lang w:eastAsia="pl-PL"/>
        </w:rPr>
        <w:t>Umowa w sprawie udzielenia zamówienia publicznego zostanie zawarta w formie pisemnej pod rygorem nieważności w terminie nie krótszym niż 5 dni od dnia przekazania zawiadomienia o wyborze najkorzystniejszej oferty. Zamawiający może zawrzeć umowę przed upływem terminu, o którym mowa wyżej, jeżeli w postępowaniu została złożona tylko jedna oferta.</w:t>
      </w:r>
    </w:p>
    <w:p w:rsidR="000552D4" w:rsidRPr="000552D4" w:rsidRDefault="000552D4" w:rsidP="000552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2D4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 umowy mają zastosowanie przepisy ustawy </w:t>
      </w:r>
      <w:proofErr w:type="spellStart"/>
      <w:r w:rsidRPr="000552D4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0552D4">
        <w:rPr>
          <w:rFonts w:eastAsia="Times New Roman" w:cs="Times New Roman"/>
          <w:sz w:val="24"/>
          <w:szCs w:val="24"/>
          <w:lang w:eastAsia="pl-PL"/>
        </w:rPr>
        <w:t xml:space="preserve"> i Kodeksu cywilnego, jeżeli przepisy ustawy nie stanowią inaczej.</w:t>
      </w:r>
    </w:p>
    <w:p w:rsidR="000552D4" w:rsidRPr="000552D4" w:rsidRDefault="000552D4" w:rsidP="000552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2D4">
        <w:rPr>
          <w:rFonts w:eastAsia="Times New Roman" w:cs="Times New Roman"/>
          <w:sz w:val="24"/>
          <w:szCs w:val="24"/>
          <w:lang w:eastAsia="pl-PL"/>
        </w:rPr>
        <w:t>Umowa jest jawna i podlega udostępnieniu na zasadach określonych w przepisach o dostępie do informacji publicznej.</w:t>
      </w:r>
    </w:p>
    <w:p w:rsidR="000552D4" w:rsidRPr="000552D4" w:rsidRDefault="000552D4" w:rsidP="000552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2D4">
        <w:rPr>
          <w:rFonts w:eastAsia="Times New Roman" w:cs="Times New Roman"/>
          <w:sz w:val="24"/>
          <w:szCs w:val="24"/>
          <w:lang w:eastAsia="pl-PL"/>
        </w:rPr>
        <w:t>Wszelkie zmiany zawartej umowy będą wymagały pisemnego aneksu pod rygorem nieważności.</w:t>
      </w:r>
    </w:p>
    <w:p w:rsidR="000552D4" w:rsidRPr="000552D4" w:rsidRDefault="000552D4" w:rsidP="000552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2D4">
        <w:rPr>
          <w:rFonts w:eastAsia="Times New Roman" w:cs="Times New Roman"/>
          <w:sz w:val="24"/>
          <w:szCs w:val="24"/>
          <w:lang w:eastAsia="pl-PL"/>
        </w:rPr>
        <w:t xml:space="preserve">Okoliczności, w jakich zmieniona może zostać umowa, są opisane we wzorze umowy </w:t>
      </w:r>
      <w:r w:rsidR="009C0DB6">
        <w:rPr>
          <w:rFonts w:eastAsia="Times New Roman" w:cs="Times New Roman"/>
          <w:bCs/>
          <w:sz w:val="24"/>
          <w:szCs w:val="24"/>
          <w:lang w:eastAsia="pl-PL"/>
        </w:rPr>
        <w:t xml:space="preserve">(załącznik nr 4 </w:t>
      </w:r>
      <w:r w:rsidRPr="000552D4">
        <w:rPr>
          <w:rFonts w:eastAsia="Times New Roman" w:cs="Times New Roman"/>
          <w:bCs/>
          <w:sz w:val="24"/>
          <w:szCs w:val="24"/>
          <w:lang w:eastAsia="pl-PL"/>
        </w:rPr>
        <w:t xml:space="preserve"> do SWZ).</w:t>
      </w:r>
    </w:p>
    <w:p w:rsidR="000552D4" w:rsidRDefault="000552D4" w:rsidP="000552D4">
      <w:pPr>
        <w:spacing w:before="100" w:beforeAutospacing="1" w:after="100" w:afterAutospacing="1" w:line="240" w:lineRule="auto"/>
        <w:ind w:left="142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0552D4" w:rsidRDefault="000552D4" w:rsidP="000552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552D4">
        <w:rPr>
          <w:rFonts w:eastAsia="Times New Roman" w:cs="Times New Roman"/>
          <w:b/>
          <w:sz w:val="24"/>
          <w:szCs w:val="24"/>
          <w:lang w:eastAsia="pl-PL"/>
        </w:rPr>
        <w:t>Pouc</w:t>
      </w:r>
      <w:r>
        <w:rPr>
          <w:rFonts w:eastAsia="Times New Roman" w:cs="Times New Roman"/>
          <w:b/>
          <w:sz w:val="24"/>
          <w:szCs w:val="24"/>
          <w:lang w:eastAsia="pl-PL"/>
        </w:rPr>
        <w:t>zenia o środkach ochrony prawne</w:t>
      </w:r>
    </w:p>
    <w:p w:rsidR="000552D4" w:rsidRDefault="000552D4" w:rsidP="000552D4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552D4" w:rsidRDefault="000552D4" w:rsidP="000552D4">
      <w:pPr>
        <w:pStyle w:val="Akapitzlist"/>
        <w:spacing w:before="100" w:beforeAutospacing="1" w:after="100" w:afterAutospacing="1" w:line="240" w:lineRule="auto"/>
        <w:ind w:left="284"/>
        <w:jc w:val="both"/>
        <w:rPr>
          <w:sz w:val="24"/>
        </w:rPr>
      </w:pPr>
      <w:r w:rsidRPr="000552D4">
        <w:rPr>
          <w:sz w:val="24"/>
        </w:rPr>
        <w:t xml:space="preserve">Środki ochrony prawnej przysługujące wykonawcy określa DZIAŁ IX ustawy </w:t>
      </w:r>
      <w:proofErr w:type="spellStart"/>
      <w:r w:rsidRPr="000552D4">
        <w:rPr>
          <w:sz w:val="24"/>
        </w:rPr>
        <w:t>Pzp</w:t>
      </w:r>
      <w:proofErr w:type="spellEnd"/>
      <w:r w:rsidRPr="000552D4">
        <w:rPr>
          <w:sz w:val="24"/>
        </w:rPr>
        <w:t>.</w:t>
      </w:r>
    </w:p>
    <w:p w:rsidR="000552D4" w:rsidRDefault="000552D4" w:rsidP="000552D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4"/>
          <w:lang w:eastAsia="pl-PL"/>
        </w:rPr>
      </w:pPr>
    </w:p>
    <w:p w:rsidR="000552D4" w:rsidRDefault="0020229A" w:rsidP="000552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Obowiązki wynikające z art. 13 RODO</w:t>
      </w:r>
    </w:p>
    <w:p w:rsidR="000552D4" w:rsidRDefault="000552D4" w:rsidP="000552D4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552D4" w:rsidRPr="00D51635" w:rsidRDefault="000552D4" w:rsidP="000552D4">
      <w:pPr>
        <w:pStyle w:val="Akapitzlist"/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Zgodnie z </w:t>
      </w:r>
      <w:r w:rsidRPr="00D51635">
        <w:rPr>
          <w:rFonts w:eastAsia="Times New Roman" w:cs="Times New Roman"/>
          <w:b/>
          <w:bCs/>
          <w:szCs w:val="23"/>
          <w:lang w:eastAsia="pl-PL"/>
        </w:rPr>
        <w:t xml:space="preserve">art. 13 ust. 1 i 2 </w:t>
      </w:r>
      <w:r w:rsidRPr="00D51635">
        <w:rPr>
          <w:rFonts w:eastAsia="Times New Roman" w:cs="Times New Roman"/>
          <w:szCs w:val="23"/>
          <w:lang w:eastAsia="pl-PL"/>
        </w:rPr>
        <w:t>Rozporządzenia Parlamentu Europejskiego i Rady (UE) 2016/679</w:t>
      </w:r>
      <w:r w:rsidRPr="00D51635">
        <w:rPr>
          <w:rFonts w:eastAsia="Times New Roman" w:cs="Times New Roman"/>
          <w:szCs w:val="23"/>
          <w:lang w:eastAsia="pl-PL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RODO</w:t>
      </w:r>
      <w:r w:rsidRPr="00D51635">
        <w:rPr>
          <w:rFonts w:eastAsia="Times New Roman" w:cs="Times New Roman"/>
          <w:szCs w:val="23"/>
          <w:lang w:eastAsia="pl-PL"/>
        </w:rPr>
        <w:t xml:space="preserve">), uprzejmie informujemy że: 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Cs w:val="23"/>
          <w:lang w:eastAsia="pl-PL"/>
        </w:rPr>
        <w:t>A</w:t>
      </w:r>
      <w:r w:rsidRPr="00D51635">
        <w:rPr>
          <w:rFonts w:eastAsia="Times New Roman" w:cs="Times New Roman"/>
          <w:b/>
          <w:bCs/>
          <w:szCs w:val="23"/>
          <w:lang w:eastAsia="pl-PL"/>
        </w:rPr>
        <w:t>dministratorem</w:t>
      </w:r>
      <w:r w:rsidRPr="00D51635">
        <w:rPr>
          <w:rFonts w:eastAsia="Times New Roman" w:cs="Times New Roman"/>
          <w:szCs w:val="23"/>
          <w:lang w:eastAsia="pl-PL"/>
        </w:rPr>
        <w:t xml:space="preserve"> Pani/Pana danych osobowych jest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Dom Pomocy Społecznej w Tolkmicku</w:t>
      </w:r>
      <w:r w:rsidRPr="00D51635">
        <w:rPr>
          <w:rFonts w:eastAsia="Times New Roman" w:cs="Times New Roman"/>
          <w:szCs w:val="23"/>
          <w:lang w:eastAsia="pl-PL"/>
        </w:rPr>
        <w:br/>
        <w:t xml:space="preserve">ul. Szpitalna 2,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82-340 Tolkmicko</w:t>
      </w:r>
      <w:r w:rsidRPr="00D51635">
        <w:rPr>
          <w:rFonts w:eastAsia="Times New Roman" w:cs="Times New Roman"/>
          <w:szCs w:val="23"/>
          <w:lang w:eastAsia="pl-PL"/>
        </w:rPr>
        <w:t xml:space="preserve">, </w:t>
      </w:r>
      <w:r w:rsidRPr="00D51635">
        <w:rPr>
          <w:rFonts w:eastAsia="Times New Roman" w:cs="Times New Roman"/>
          <w:b/>
          <w:bCs/>
          <w:szCs w:val="23"/>
          <w:lang w:eastAsia="pl-PL"/>
        </w:rPr>
        <w:t xml:space="preserve">reprezentowany przez Dyrektora mgr Annę </w:t>
      </w:r>
      <w:proofErr w:type="spellStart"/>
      <w:r w:rsidRPr="00D51635">
        <w:rPr>
          <w:rFonts w:eastAsia="Times New Roman" w:cs="Times New Roman"/>
          <w:b/>
          <w:bCs/>
          <w:szCs w:val="23"/>
          <w:lang w:eastAsia="pl-PL"/>
        </w:rPr>
        <w:t>Kurszewską</w:t>
      </w:r>
      <w:proofErr w:type="spellEnd"/>
      <w:r w:rsidRPr="00D51635">
        <w:rPr>
          <w:rFonts w:eastAsia="Times New Roman" w:cs="Times New Roman"/>
          <w:b/>
          <w:bCs/>
          <w:szCs w:val="23"/>
          <w:lang w:eastAsia="pl-PL"/>
        </w:rPr>
        <w:t>.</w:t>
      </w:r>
    </w:p>
    <w:p w:rsidR="000552D4" w:rsidRPr="00D51635" w:rsidRDefault="000552D4" w:rsidP="000552D4">
      <w:pPr>
        <w:pStyle w:val="Default"/>
        <w:numPr>
          <w:ilvl w:val="0"/>
          <w:numId w:val="17"/>
        </w:numPr>
        <w:tabs>
          <w:tab w:val="clear" w:pos="720"/>
          <w:tab w:val="num" w:pos="142"/>
        </w:tabs>
        <w:spacing w:after="72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D51635">
        <w:rPr>
          <w:rFonts w:asciiTheme="minorHAnsi" w:hAnsiTheme="minorHAnsi"/>
          <w:sz w:val="22"/>
          <w:szCs w:val="22"/>
        </w:rPr>
        <w:t xml:space="preserve">nspektorem ochrony danych osobowych w Domu Pomocy Społecznej w Tolkmicku jest Pan Mateusz </w:t>
      </w:r>
      <w:proofErr w:type="spellStart"/>
      <w:r w:rsidRPr="00D51635">
        <w:rPr>
          <w:rFonts w:asciiTheme="minorHAnsi" w:hAnsiTheme="minorHAnsi"/>
          <w:sz w:val="22"/>
          <w:szCs w:val="22"/>
        </w:rPr>
        <w:t>Szlachtowicz</w:t>
      </w:r>
      <w:proofErr w:type="spellEnd"/>
      <w:r w:rsidRPr="00D51635">
        <w:rPr>
          <w:rFonts w:asciiTheme="minorHAnsi" w:hAnsiTheme="minorHAnsi"/>
          <w:sz w:val="22"/>
          <w:szCs w:val="22"/>
        </w:rPr>
        <w:t xml:space="preserve">, tel. 695 311 523, e-mail: mateusz.szlachtowicz@koni.pl ; 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Pani/Pana dane osobowe przetwarzane będą na podstawie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6 ust. 1 lit. c RODO</w:t>
      </w:r>
      <w:r w:rsidRPr="00D51635">
        <w:rPr>
          <w:rFonts w:eastAsia="Times New Roman" w:cs="Times New Roman"/>
          <w:szCs w:val="23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Zamawiającym</w:t>
      </w:r>
      <w:r w:rsidRPr="00D51635">
        <w:rPr>
          <w:rFonts w:eastAsia="Times New Roman" w:cs="Times New Roman"/>
          <w:szCs w:val="23"/>
          <w:lang w:eastAsia="pl-PL"/>
        </w:rPr>
        <w:t>;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odbiorcami Pani/Pana danych osobowych będą osoby lub podmioty, którym udostępniona zostanie dokumentacja postępowania w oparciu o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art.18 oraz art. 74 ustawy PZP</w:t>
      </w:r>
      <w:r w:rsidRPr="00D51635">
        <w:rPr>
          <w:rFonts w:eastAsia="Times New Roman" w:cs="Times New Roman"/>
          <w:szCs w:val="23"/>
          <w:lang w:eastAsia="pl-PL"/>
        </w:rPr>
        <w:t>;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Pani/Pana dane osobowe będą przechowywane, zgodnie z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78 ust. 1 PZP</w:t>
      </w:r>
      <w:r w:rsidRPr="00D51635">
        <w:rPr>
          <w:rFonts w:eastAsia="Times New Roman" w:cs="Times New Roman"/>
          <w:szCs w:val="23"/>
          <w:lang w:eastAsia="pl-PL"/>
        </w:rPr>
        <w:t xml:space="preserve">, przez okres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4 lat</w:t>
      </w:r>
      <w:r w:rsidRPr="00D51635">
        <w:rPr>
          <w:rFonts w:eastAsia="Times New Roman" w:cs="Times New Roman"/>
          <w:szCs w:val="23"/>
          <w:lang w:eastAsia="pl-PL"/>
        </w:rPr>
        <w:br/>
        <w:t>od dnia zakończenia postępowania o udzielenie zamówienia, a jeżeli czas trwania umowy przekracza</w:t>
      </w:r>
      <w:r w:rsidRPr="00D51635">
        <w:rPr>
          <w:rFonts w:eastAsia="Times New Roman" w:cs="Times New Roman"/>
          <w:szCs w:val="23"/>
          <w:lang w:eastAsia="pl-PL"/>
        </w:rPr>
        <w:br/>
        <w:t>4 lata, okres przechowywania obejmuje cały czas trwania umowy;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D51635">
        <w:rPr>
          <w:rFonts w:eastAsia="Times New Roman" w:cs="Times New Roman"/>
          <w:szCs w:val="23"/>
          <w:lang w:eastAsia="pl-PL"/>
        </w:rPr>
        <w:br/>
        <w:t>o udzielenie zamówienia publicznego; konsekwencje niepodania określonych danych wynikają</w:t>
      </w:r>
      <w:r w:rsidRPr="00D51635">
        <w:rPr>
          <w:rFonts w:eastAsia="Times New Roman" w:cs="Times New Roman"/>
          <w:szCs w:val="23"/>
          <w:lang w:eastAsia="pl-PL"/>
        </w:rPr>
        <w:br/>
        <w:t>z ustawy PZP;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w odniesieniu do Pani/Pana danych osobowych decyzje nie będą podejmowane w sposób zautomatyzowany, stosownie do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22 RODO</w:t>
      </w:r>
      <w:r w:rsidRPr="00D51635">
        <w:rPr>
          <w:rFonts w:eastAsia="Times New Roman" w:cs="Times New Roman"/>
          <w:szCs w:val="23"/>
          <w:lang w:eastAsia="pl-PL"/>
        </w:rPr>
        <w:t>;</w:t>
      </w:r>
    </w:p>
    <w:p w:rsidR="000552D4" w:rsidRPr="00D51635" w:rsidRDefault="000552D4" w:rsidP="000552D4">
      <w:pPr>
        <w:numPr>
          <w:ilvl w:val="0"/>
          <w:numId w:val="17"/>
        </w:numPr>
        <w:spacing w:before="100" w:beforeAutospacing="1" w:after="100" w:afterAutospacing="1" w:line="240" w:lineRule="auto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>posiada Pani/Pan:</w:t>
      </w:r>
    </w:p>
    <w:p w:rsidR="000552D4" w:rsidRPr="00D51635" w:rsidRDefault="000552D4" w:rsidP="000552D4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na podstawie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15 RODO</w:t>
      </w:r>
      <w:r w:rsidRPr="00D51635">
        <w:rPr>
          <w:rFonts w:eastAsia="Times New Roman" w:cs="Times New Roman"/>
          <w:szCs w:val="23"/>
          <w:lang w:eastAsia="pl-PL"/>
        </w:rPr>
        <w:t xml:space="preserve"> prawo dostępu do danych osobowych Pani/Pana dotyczących; </w:t>
      </w:r>
    </w:p>
    <w:p w:rsidR="000552D4" w:rsidRPr="00D51635" w:rsidRDefault="000552D4" w:rsidP="000552D4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lastRenderedPageBreak/>
        <w:t xml:space="preserve">na podstawie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16 RODO</w:t>
      </w:r>
      <w:r w:rsidRPr="00D51635">
        <w:rPr>
          <w:rFonts w:eastAsia="Times New Roman" w:cs="Times New Roman"/>
          <w:szCs w:val="23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0552D4" w:rsidRPr="00D51635" w:rsidRDefault="000552D4" w:rsidP="000552D4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na podstawie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18 RODO</w:t>
      </w:r>
      <w:r w:rsidRPr="00D51635">
        <w:rPr>
          <w:rFonts w:eastAsia="Times New Roman" w:cs="Times New Roman"/>
          <w:szCs w:val="23"/>
          <w:lang w:eastAsia="pl-PL"/>
        </w:rPr>
        <w:t xml:space="preserve"> prawo żądania od administratora ograniczenia przetwarzania danych osobowych z zastrzeżeniem przypadków, o których mowa w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18 ust. 2 RODO</w:t>
      </w:r>
      <w:r w:rsidRPr="00D51635">
        <w:rPr>
          <w:rFonts w:eastAsia="Times New Roman" w:cs="Times New Roman"/>
          <w:szCs w:val="23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0552D4" w:rsidRPr="00D51635" w:rsidRDefault="000552D4" w:rsidP="000552D4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prawo do wniesienia skargi do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Prezesa Urzędu Ochrony Danych Osobowych</w:t>
      </w:r>
      <w:r w:rsidRPr="00D51635">
        <w:rPr>
          <w:rFonts w:eastAsia="Times New Roman" w:cs="Times New Roman"/>
          <w:szCs w:val="23"/>
          <w:lang w:eastAsia="pl-PL"/>
        </w:rPr>
        <w:t xml:space="preserve">, gdy uzna Pani/Pan, że przetwarzanie danych osobowych Pani/Pana dotyczących narusza przepisy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RODO</w:t>
      </w:r>
      <w:r w:rsidRPr="00D51635">
        <w:rPr>
          <w:rFonts w:eastAsia="Times New Roman" w:cs="Times New Roman"/>
          <w:szCs w:val="23"/>
          <w:lang w:eastAsia="pl-PL"/>
        </w:rPr>
        <w:t xml:space="preserve">;  </w:t>
      </w:r>
    </w:p>
    <w:p w:rsidR="000552D4" w:rsidRPr="00D51635" w:rsidRDefault="000552D4" w:rsidP="000552D4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86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>nie przysługuje Pani/Panu:</w:t>
      </w:r>
    </w:p>
    <w:p w:rsidR="000552D4" w:rsidRPr="00D51635" w:rsidRDefault="000552D4" w:rsidP="000552D4">
      <w:pPr>
        <w:numPr>
          <w:ilvl w:val="0"/>
          <w:numId w:val="19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w związku z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17 ust. 3 lit. b, d lub e RODO</w:t>
      </w:r>
      <w:r w:rsidRPr="00D51635">
        <w:rPr>
          <w:rFonts w:eastAsia="Times New Roman" w:cs="Times New Roman"/>
          <w:szCs w:val="23"/>
          <w:lang w:eastAsia="pl-PL"/>
        </w:rPr>
        <w:t xml:space="preserve"> prawo do usunięcia danych osobowych;</w:t>
      </w:r>
    </w:p>
    <w:p w:rsidR="000552D4" w:rsidRPr="00D51635" w:rsidRDefault="000552D4" w:rsidP="000552D4">
      <w:pPr>
        <w:numPr>
          <w:ilvl w:val="0"/>
          <w:numId w:val="19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>prawo do przenoszenia danych osobowych, o którym mowa w art. 20 RODO;</w:t>
      </w:r>
    </w:p>
    <w:p w:rsidR="000552D4" w:rsidRPr="00D51635" w:rsidRDefault="000552D4" w:rsidP="000552D4">
      <w:pPr>
        <w:numPr>
          <w:ilvl w:val="0"/>
          <w:numId w:val="19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na podstawie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21 RODO</w:t>
      </w:r>
      <w:r w:rsidRPr="00D51635">
        <w:rPr>
          <w:rFonts w:eastAsia="Times New Roman" w:cs="Times New Roman"/>
          <w:szCs w:val="23"/>
          <w:lang w:eastAsia="pl-PL"/>
        </w:rPr>
        <w:t xml:space="preserve"> prawo sprzeciwu, wobec przetwarzania danych osobowych,</w:t>
      </w:r>
      <w:r w:rsidRPr="00D51635">
        <w:rPr>
          <w:rFonts w:eastAsia="Times New Roman" w:cs="Times New Roman"/>
          <w:szCs w:val="23"/>
          <w:lang w:eastAsia="pl-PL"/>
        </w:rPr>
        <w:br/>
        <w:t xml:space="preserve">gdyż podstawą prawną przetwarzania Pani/Pana danych osobowych jest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6 ust. 1 lit. c RODO</w:t>
      </w:r>
      <w:r w:rsidRPr="00D51635">
        <w:rPr>
          <w:rFonts w:eastAsia="Times New Roman" w:cs="Times New Roman"/>
          <w:szCs w:val="23"/>
          <w:lang w:eastAsia="pl-PL"/>
        </w:rPr>
        <w:t xml:space="preserve">; </w:t>
      </w:r>
    </w:p>
    <w:p w:rsidR="000552D4" w:rsidRPr="00D51635" w:rsidRDefault="000552D4" w:rsidP="000552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hanging="86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1635">
        <w:rPr>
          <w:rFonts w:eastAsia="Times New Roman" w:cs="Times New Roman"/>
          <w:szCs w:val="23"/>
          <w:lang w:eastAsia="pl-PL"/>
        </w:rPr>
        <w:t xml:space="preserve">Jednocześnie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Zamawiający</w:t>
      </w:r>
      <w:r w:rsidRPr="00D51635">
        <w:rPr>
          <w:rFonts w:eastAsia="Times New Roman" w:cs="Times New Roman"/>
          <w:szCs w:val="23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Zamawiającemu</w:t>
      </w:r>
      <w:r w:rsidRPr="00D51635">
        <w:rPr>
          <w:rFonts w:eastAsia="Times New Roman" w:cs="Times New Roman"/>
          <w:szCs w:val="23"/>
          <w:lang w:eastAsia="pl-PL"/>
        </w:rPr>
        <w:t xml:space="preserve"> w związku z prowadzonym postępowaniem i które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Zamawiający</w:t>
      </w:r>
      <w:r w:rsidRPr="00D51635">
        <w:rPr>
          <w:rFonts w:eastAsia="Times New Roman" w:cs="Times New Roman"/>
          <w:szCs w:val="23"/>
          <w:lang w:eastAsia="pl-PL"/>
        </w:rPr>
        <w:t xml:space="preserve"> pośrednio pozyska</w:t>
      </w:r>
      <w:r w:rsidRPr="00D51635">
        <w:rPr>
          <w:rFonts w:eastAsia="Times New Roman" w:cs="Times New Roman"/>
          <w:szCs w:val="23"/>
          <w:lang w:eastAsia="pl-PL"/>
        </w:rPr>
        <w:br/>
        <w:t>od wykonawcy biorącego udział w postępowaniu, chyba że ma zastosowanie co najmniej jedno</w:t>
      </w:r>
      <w:r w:rsidRPr="00D51635">
        <w:rPr>
          <w:rFonts w:eastAsia="Times New Roman" w:cs="Times New Roman"/>
          <w:szCs w:val="23"/>
          <w:lang w:eastAsia="pl-PL"/>
        </w:rPr>
        <w:br/>
        <w:t xml:space="preserve">z </w:t>
      </w:r>
      <w:proofErr w:type="spellStart"/>
      <w:r w:rsidRPr="00D51635">
        <w:rPr>
          <w:rFonts w:eastAsia="Times New Roman" w:cs="Times New Roman"/>
          <w:szCs w:val="23"/>
          <w:lang w:eastAsia="pl-PL"/>
        </w:rPr>
        <w:t>wyłączeń</w:t>
      </w:r>
      <w:proofErr w:type="spellEnd"/>
      <w:r w:rsidRPr="00D51635">
        <w:rPr>
          <w:rFonts w:eastAsia="Times New Roman" w:cs="Times New Roman"/>
          <w:szCs w:val="23"/>
          <w:lang w:eastAsia="pl-PL"/>
        </w:rPr>
        <w:t xml:space="preserve">, o których mowa w </w:t>
      </w:r>
      <w:r w:rsidRPr="00D51635">
        <w:rPr>
          <w:rFonts w:eastAsia="Times New Roman" w:cs="Times New Roman"/>
          <w:b/>
          <w:bCs/>
          <w:szCs w:val="23"/>
          <w:lang w:eastAsia="pl-PL"/>
        </w:rPr>
        <w:t>art. 14 ust. 5 RODO.</w:t>
      </w:r>
    </w:p>
    <w:p w:rsidR="000552D4" w:rsidRPr="00D51635" w:rsidRDefault="000552D4" w:rsidP="000552D4">
      <w:pPr>
        <w:spacing w:before="100" w:beforeAutospacing="1" w:after="100" w:afterAutospacing="1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52D4" w:rsidRPr="003F2DDE" w:rsidRDefault="000552D4" w:rsidP="000552D4">
      <w:pPr>
        <w:ind w:left="6372"/>
        <w:rPr>
          <w:color w:val="000000" w:themeColor="text1"/>
          <w:sz w:val="20"/>
          <w:szCs w:val="20"/>
        </w:rPr>
      </w:pPr>
    </w:p>
    <w:p w:rsidR="000552D4" w:rsidRPr="002138DB" w:rsidRDefault="000552D4" w:rsidP="000552D4">
      <w:pPr>
        <w:jc w:val="both"/>
        <w:rPr>
          <w:b/>
          <w:sz w:val="24"/>
        </w:rPr>
      </w:pPr>
    </w:p>
    <w:p w:rsidR="000552D4" w:rsidRDefault="00CF0945" w:rsidP="00CF0945">
      <w:pPr>
        <w:pStyle w:val="Akapitzlist"/>
        <w:spacing w:before="100" w:beforeAutospacing="1" w:after="100" w:afterAutospacing="1" w:line="240" w:lineRule="auto"/>
        <w:ind w:left="284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F0945">
        <w:rPr>
          <w:rFonts w:eastAsia="Times New Roman" w:cs="Times New Roman"/>
          <w:sz w:val="24"/>
          <w:szCs w:val="24"/>
          <w:lang w:eastAsia="pl-PL"/>
        </w:rPr>
        <w:t>DYREKTOR</w:t>
      </w:r>
    </w:p>
    <w:p w:rsidR="00CF0945" w:rsidRPr="00CF0945" w:rsidRDefault="00CF0945" w:rsidP="00CF0945">
      <w:pPr>
        <w:pStyle w:val="Akapitzlist"/>
        <w:spacing w:before="100" w:beforeAutospacing="1" w:after="100" w:afterAutospacing="1" w:line="240" w:lineRule="auto"/>
        <w:ind w:left="284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mgr Anna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Kurszewska</w:t>
      </w:r>
      <w:proofErr w:type="spellEnd"/>
    </w:p>
    <w:p w:rsidR="000552D4" w:rsidRPr="000552D4" w:rsidRDefault="000552D4" w:rsidP="000552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0552D4" w:rsidRPr="000552D4" w:rsidRDefault="000552D4" w:rsidP="000552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552D4" w:rsidRDefault="000552D4" w:rsidP="000552D4">
      <w:pPr>
        <w:spacing w:before="100" w:beforeAutospacing="1" w:after="100" w:afterAutospacing="1" w:line="240" w:lineRule="auto"/>
        <w:ind w:left="502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552D4" w:rsidRPr="000552D4" w:rsidRDefault="000552D4" w:rsidP="000552D4">
      <w:pPr>
        <w:spacing w:before="100" w:beforeAutospacing="1" w:after="100" w:afterAutospacing="1" w:line="240" w:lineRule="auto"/>
        <w:ind w:left="502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552D4" w:rsidRPr="000552D4" w:rsidRDefault="000552D4" w:rsidP="000552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6185B" w:rsidRPr="0076185B" w:rsidRDefault="0076185B" w:rsidP="0076185B">
      <w:pPr>
        <w:pStyle w:val="Akapitzlist"/>
        <w:ind w:left="426"/>
        <w:jc w:val="both"/>
        <w:rPr>
          <w:rStyle w:val="Hipercze"/>
          <w:b/>
          <w:color w:val="000000" w:themeColor="text1"/>
          <w:sz w:val="24"/>
          <w:u w:val="none"/>
        </w:rPr>
      </w:pPr>
    </w:p>
    <w:p w:rsidR="006238E1" w:rsidRPr="0076185B" w:rsidRDefault="006238E1" w:rsidP="0076185B">
      <w:pPr>
        <w:ind w:left="360"/>
        <w:jc w:val="both"/>
        <w:rPr>
          <w:rFonts w:asciiTheme="majorHAnsi" w:hAnsiTheme="majorHAnsi"/>
          <w:sz w:val="24"/>
        </w:rPr>
      </w:pPr>
    </w:p>
    <w:sectPr w:rsidR="006238E1" w:rsidRPr="0076185B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81"/>
    <w:multiLevelType w:val="hybridMultilevel"/>
    <w:tmpl w:val="DA16F912"/>
    <w:lvl w:ilvl="0" w:tplc="367227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D7577A"/>
    <w:multiLevelType w:val="hybridMultilevel"/>
    <w:tmpl w:val="FD66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67A1"/>
    <w:multiLevelType w:val="hybridMultilevel"/>
    <w:tmpl w:val="6EB204F6"/>
    <w:lvl w:ilvl="0" w:tplc="47F867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025660"/>
    <w:multiLevelType w:val="multilevel"/>
    <w:tmpl w:val="D086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D3897"/>
    <w:multiLevelType w:val="multilevel"/>
    <w:tmpl w:val="6420BA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2238763D"/>
    <w:multiLevelType w:val="multilevel"/>
    <w:tmpl w:val="9328F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8313A"/>
    <w:multiLevelType w:val="hybridMultilevel"/>
    <w:tmpl w:val="F6B64B1A"/>
    <w:lvl w:ilvl="0" w:tplc="C4F46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0408A3"/>
    <w:multiLevelType w:val="hybridMultilevel"/>
    <w:tmpl w:val="26D4133E"/>
    <w:lvl w:ilvl="0" w:tplc="C61A67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1149B0"/>
    <w:multiLevelType w:val="multilevel"/>
    <w:tmpl w:val="2BC21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C33F3"/>
    <w:multiLevelType w:val="hybridMultilevel"/>
    <w:tmpl w:val="145C53F4"/>
    <w:lvl w:ilvl="0" w:tplc="33603D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F91474"/>
    <w:multiLevelType w:val="hybridMultilevel"/>
    <w:tmpl w:val="9092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0017"/>
    <w:multiLevelType w:val="hybridMultilevel"/>
    <w:tmpl w:val="DA16F912"/>
    <w:lvl w:ilvl="0" w:tplc="367227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BC44CD"/>
    <w:multiLevelType w:val="multilevel"/>
    <w:tmpl w:val="67102B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F5C10"/>
    <w:multiLevelType w:val="hybridMultilevel"/>
    <w:tmpl w:val="4D0C3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421E"/>
    <w:multiLevelType w:val="hybridMultilevel"/>
    <w:tmpl w:val="4E6CE25E"/>
    <w:lvl w:ilvl="0" w:tplc="B6AEA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983920"/>
    <w:multiLevelType w:val="hybridMultilevel"/>
    <w:tmpl w:val="FAB232C6"/>
    <w:lvl w:ilvl="0" w:tplc="C6483E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C824E6"/>
    <w:multiLevelType w:val="hybridMultilevel"/>
    <w:tmpl w:val="CFB4D024"/>
    <w:lvl w:ilvl="0" w:tplc="C2862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D82D3C"/>
    <w:multiLevelType w:val="multilevel"/>
    <w:tmpl w:val="287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555B0"/>
    <w:multiLevelType w:val="hybridMultilevel"/>
    <w:tmpl w:val="28407090"/>
    <w:lvl w:ilvl="0" w:tplc="BA84E1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03EC3"/>
    <w:multiLevelType w:val="hybridMultilevel"/>
    <w:tmpl w:val="FAB232C6"/>
    <w:lvl w:ilvl="0" w:tplc="C6483E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19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1"/>
    <w:rsid w:val="000552D4"/>
    <w:rsid w:val="0020229A"/>
    <w:rsid w:val="002161DC"/>
    <w:rsid w:val="002E173E"/>
    <w:rsid w:val="003A7F94"/>
    <w:rsid w:val="003D4C26"/>
    <w:rsid w:val="00490AE1"/>
    <w:rsid w:val="006238E1"/>
    <w:rsid w:val="0076185B"/>
    <w:rsid w:val="008B559D"/>
    <w:rsid w:val="009C0DB6"/>
    <w:rsid w:val="00C27829"/>
    <w:rsid w:val="00CF0945"/>
    <w:rsid w:val="00D614B4"/>
    <w:rsid w:val="00DA39A0"/>
    <w:rsid w:val="00DB1A4E"/>
    <w:rsid w:val="00D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B30C-DE6F-43B3-9C1E-2F231BDB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8E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E1920"/>
    <w:rPr>
      <w:b/>
      <w:bCs/>
    </w:rPr>
  </w:style>
  <w:style w:type="table" w:styleId="Tabela-Siatka">
    <w:name w:val="Table Grid"/>
    <w:basedOn w:val="Standardowy"/>
    <w:uiPriority w:val="39"/>
    <w:rsid w:val="0021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2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.rozenska@dpstolkmicko.pl" TargetMode="External"/><Relationship Id="rId5" Type="http://schemas.openxmlformats.org/officeDocument/2006/relationships/hyperlink" Target="mailto:dpst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2022-01-13T07:03:00Z</cp:lastPrinted>
  <dcterms:created xsi:type="dcterms:W3CDTF">2022-01-12T13:33:00Z</dcterms:created>
  <dcterms:modified xsi:type="dcterms:W3CDTF">2022-01-13T11:03:00Z</dcterms:modified>
</cp:coreProperties>
</file>